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283" w:rsidRDefault="009736EE">
      <w:pPr>
        <w:jc w:val="center"/>
        <w:rPr>
          <w:b/>
        </w:rPr>
      </w:pPr>
      <w:bookmarkStart w:id="0" w:name="_GoBack"/>
      <w:bookmarkEnd w:id="0"/>
      <w:r>
        <w:rPr>
          <w:b/>
        </w:rPr>
        <w:t>Study buddies (φιλαράκια μελέτης) του έργου ESC ADHD-UP του ADHD Hellas</w:t>
      </w:r>
    </w:p>
    <w:p w:rsidR="00760283" w:rsidRDefault="00760283">
      <w:pPr>
        <w:jc w:val="both"/>
        <w:rPr>
          <w:b/>
        </w:rPr>
      </w:pPr>
    </w:p>
    <w:p w:rsidR="00760283" w:rsidRDefault="00760283">
      <w:pPr>
        <w:jc w:val="both"/>
        <w:rPr>
          <w:b/>
        </w:rPr>
      </w:pPr>
    </w:p>
    <w:p w:rsidR="00760283" w:rsidRDefault="009736EE">
      <w:pPr>
        <w:jc w:val="both"/>
      </w:pPr>
      <w:r>
        <w:t xml:space="preserve">Ανακοινώνεται πως στα πλαίσια του έργου </w:t>
      </w:r>
      <w:r>
        <w:rPr>
          <w:b/>
        </w:rPr>
        <w:t>ADHD-UP</w:t>
      </w:r>
      <w:r>
        <w:t xml:space="preserve"> ξεκινά η </w:t>
      </w:r>
      <w:r>
        <w:rPr>
          <w:b/>
        </w:rPr>
        <w:t xml:space="preserve">διαδικτυακή </w:t>
      </w:r>
      <w:r>
        <w:t xml:space="preserve">δράση study buddies (φιλαράκια μελέτης), κατά τους μήνες Σεπτέμβριος 2024 - Ιανουάριος 2025. </w:t>
      </w:r>
    </w:p>
    <w:p w:rsidR="00760283" w:rsidRDefault="00760283">
      <w:pPr>
        <w:jc w:val="both"/>
      </w:pPr>
    </w:p>
    <w:p w:rsidR="00760283" w:rsidRDefault="009736EE">
      <w:pPr>
        <w:jc w:val="both"/>
      </w:pPr>
      <w:r>
        <w:t>Η συμμετοχή είναι</w:t>
      </w:r>
      <w:r>
        <w:rPr>
          <w:b/>
        </w:rPr>
        <w:t xml:space="preserve"> δωρεάν, </w:t>
      </w:r>
      <w:r>
        <w:t>κατόπιν</w:t>
      </w:r>
      <w:r>
        <w:rPr>
          <w:b/>
        </w:rPr>
        <w:t xml:space="preserve"> εγγραφής </w:t>
      </w:r>
      <w:r>
        <w:t>στο</w:t>
      </w:r>
      <w:r>
        <w:rPr>
          <w:b/>
        </w:rPr>
        <w:t xml:space="preserve"> </w:t>
      </w:r>
      <w:hyperlink r:id="rId7">
        <w:r>
          <w:rPr>
            <w:b/>
            <w:color w:val="00958A"/>
            <w:u w:val="single"/>
          </w:rPr>
          <w:t>https://forms.gle/d8jGztoMFjzMUeux8</w:t>
        </w:r>
      </w:hyperlink>
      <w:r>
        <w:t xml:space="preserve"> </w:t>
      </w:r>
      <w:r>
        <w:rPr>
          <w:b/>
        </w:rPr>
        <w:t>μέχρι τις 18 Αυγούστου 2024</w:t>
      </w:r>
      <w:r>
        <w:t>. Μπορούν να δηλώσουν συμμετοχή όλοι οι φοιτητές/τριες, ανεξαρτήτως αν έχουν ΔΕΠΥ ή όχι. Θα επιλεχθεί συγκεκ</w:t>
      </w:r>
      <w:r>
        <w:t xml:space="preserve">ριμένος αριθμός ατόμων. Με την ολοκλήρωση της δράσης θα δοθεί </w:t>
      </w:r>
      <w:r>
        <w:rPr>
          <w:b/>
        </w:rPr>
        <w:t>πιστοποιητικό Youthpass της Ευρωπαϊκής Ένωσης</w:t>
      </w:r>
      <w:r>
        <w:t xml:space="preserve">. </w:t>
      </w:r>
    </w:p>
    <w:p w:rsidR="00760283" w:rsidRDefault="00760283">
      <w:pPr>
        <w:jc w:val="both"/>
      </w:pPr>
    </w:p>
    <w:p w:rsidR="00760283" w:rsidRDefault="009736EE">
      <w:pPr>
        <w:jc w:val="both"/>
      </w:pPr>
      <w:r>
        <w:t>Οι study buddies είναι άτομα που προσφέρουν τον χρόνο και τις γνώσεις τους, για να υποστηρίξουν φοιτητές με ΔΕΠΥ ή με δυσκολίες οργάνωσης ή συγκέ</w:t>
      </w:r>
      <w:r>
        <w:t>ντρωσης στις ακαδημαϊκές τους προσπάθειες. Μέσω συνεργατικών συνεδριών μελέτης, οι study buddies βοηθούν τους/τις φοιτητές/φοιτήτριες. Αυτή η πρωτοβουλία προάγει την ακαδημαϊκή επιτυχία και την αυτοπεποίθηση των φοιτητών με ΔΕΠΥ ή με δυσκολίες συγκέντρωσης</w:t>
      </w:r>
      <w:r>
        <w:t xml:space="preserve">, δημιουργώντας ένα υποστηρικτικό και συμπεριληπτικό περιβάλλον μάθησης. </w:t>
      </w:r>
    </w:p>
    <w:p w:rsidR="00760283" w:rsidRDefault="00760283">
      <w:pPr>
        <w:jc w:val="both"/>
      </w:pPr>
    </w:p>
    <w:p w:rsidR="00760283" w:rsidRDefault="009736EE">
      <w:pPr>
        <w:jc w:val="both"/>
      </w:pPr>
      <w:r>
        <w:t>Συγκεκριμένα, οι study buddies μπορούν να βοηθήσουν, όταν κάποιος δυσκολεύεται να συγκεντρωθεί και να οργανώσει τη μελέτη του/της. Μέσω των συνεδριών παρέχεται η απαραίτητη ώθηση κα</w:t>
      </w:r>
      <w:r>
        <w:t>ι πειθαρχία για συνεπή και αποδοτική μελέτη. Επιπλέον, οι study buddies μπορούν να βοηθήσουν τους φοιτητές με ΔΕΠΥ να θέσουν προτεραιότητες και να κατακερματίσουν εργασίες σε μικρότερα, πιο διαχειρίσιμα κομμάτια. Η συνεργασία μπορεί να περιλαμβάνει τη δημι</w:t>
      </w:r>
      <w:r>
        <w:t>ουργία χρονοδιαγραμμάτων για μελέτη, προτάσεις τεχνικών μελέτης, και διαχείριση ακαδημαϊκών προκλήσεων, βοηθώντας τους/τις φοιτητές/φοιτήτριες να παραμείνουν οργανωμένοι/οργανωμένες και συνεπείς, ανάλογα με τις εξατομικευμένες τους ανάγκες. Οι study buddie</w:t>
      </w:r>
      <w:r>
        <w:t>s μπορούν να λειτουργούν ως σημείο αναφοράς και δέσμευσης, με προσυμφωνημένες υπενθυμίσεις για να βοηθήσουν τους/τις φοιτητές/φοιτήτριες να παρακολουθούν τις εργασίες και τις προθεσμίες. Επιπρόσθετα, οι study buddies προσφέρουν θετική ενίσχυση και ανατροφο</w:t>
      </w:r>
      <w:r>
        <w:t>δότηση, ενθαρρύνοντας την πρόοδο και την προσπάθεια των συμμετεχόντων.</w:t>
      </w:r>
    </w:p>
    <w:p w:rsidR="00760283" w:rsidRDefault="00760283">
      <w:pPr>
        <w:jc w:val="both"/>
        <w:rPr>
          <w:b/>
        </w:rPr>
      </w:pPr>
    </w:p>
    <w:p w:rsidR="00760283" w:rsidRDefault="009736EE">
      <w:pPr>
        <w:jc w:val="both"/>
      </w:pPr>
      <w:r>
        <w:t>Το έργο ADHD-UP, με πλήρη ονομασία “</w:t>
      </w:r>
      <w:r>
        <w:rPr>
          <w:b/>
        </w:rPr>
        <w:t>Από την Πρόκληση στην Επίτευξη: Ενίσχυση Δεξιοτήτων Φοιτητών/τριών με ΔΕΠΥ και στοιχεία διάσπασης προσοχής</w:t>
      </w:r>
      <w:r>
        <w:t>” χρηματοδοτείται από το Ευρωπαϊκό Σώμα Αλ</w:t>
      </w:r>
      <w:r>
        <w:t xml:space="preserve">ληλεγγύης (European Solidarity Corps) της Ευρωπαϊκής Ένωσης (2023-3-EL02-ESC30-SOL-000184706). Συντονιστής του έργου είναι το Πανελλήνιο Σωματείο Ατόμων με Διαταραχή Ελλειμματικής Προσοχής ή/και Υπερκινητικότητας </w:t>
      </w:r>
      <w:r>
        <w:rPr>
          <w:b/>
        </w:rPr>
        <w:t>ADHD Hellas</w:t>
      </w:r>
      <w:r>
        <w:t>.</w:t>
      </w:r>
    </w:p>
    <w:p w:rsidR="00760283" w:rsidRDefault="00760283">
      <w:pPr>
        <w:jc w:val="both"/>
        <w:rPr>
          <w:b/>
        </w:rPr>
      </w:pPr>
    </w:p>
    <w:p w:rsidR="00760283" w:rsidRDefault="009736EE">
      <w:pPr>
        <w:jc w:val="both"/>
      </w:pPr>
      <w:r>
        <w:rPr>
          <w:b/>
        </w:rPr>
        <w:lastRenderedPageBreak/>
        <w:t>Ο στόχος του έργου</w:t>
      </w:r>
      <w:r>
        <w:t xml:space="preserve"> είναι η υπ</w:t>
      </w:r>
      <w:r>
        <w:t>οστήριξη και η ενίσχυση των δεξιοτήτων των φοιτητών/τριών και κυρίως αυτών με ΔΕΠΥ. Αυτό θα επιτευχθεί μέσω μιας σειράς από δράσεις που διοργανώνονται από νέους/ες που εκπαιδεύονται από το ADHD Hellas στο πλαίσιο του έργου και οι οποίοι/ες έχουν ΔΕΠΥ ή/και</w:t>
      </w:r>
      <w:r>
        <w:t xml:space="preserve"> έχουν κάποια σχετική επαγγελματική εξειδίκευση. Οι βασικές δράσεις που θα υλοποιηθούν είναι:</w:t>
      </w:r>
    </w:p>
    <w:p w:rsidR="00760283" w:rsidRDefault="00760283">
      <w:pPr>
        <w:jc w:val="both"/>
      </w:pPr>
    </w:p>
    <w:p w:rsidR="00760283" w:rsidRDefault="009736EE">
      <w:pPr>
        <w:numPr>
          <w:ilvl w:val="0"/>
          <w:numId w:val="1"/>
        </w:numPr>
        <w:jc w:val="both"/>
      </w:pPr>
      <w:r>
        <w:rPr>
          <w:b/>
        </w:rPr>
        <w:t>Ομάδες μελέτης (ή αλλιώς Focus Groups)</w:t>
      </w:r>
    </w:p>
    <w:p w:rsidR="00760283" w:rsidRDefault="009736EE">
      <w:pPr>
        <w:numPr>
          <w:ilvl w:val="0"/>
          <w:numId w:val="1"/>
        </w:numPr>
        <w:jc w:val="both"/>
      </w:pPr>
      <w:r>
        <w:rPr>
          <w:b/>
        </w:rPr>
        <w:t>Ομάδες υποστήριξης φοιτητών/τριών με ΔΕΠΥ</w:t>
      </w:r>
    </w:p>
    <w:p w:rsidR="00760283" w:rsidRDefault="009736E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Σεμινάρια</w:t>
      </w:r>
    </w:p>
    <w:p w:rsidR="00760283" w:rsidRDefault="009736E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Φιλαράκια Μελέτης (ή αλλιώς Study Buddies)</w:t>
      </w:r>
    </w:p>
    <w:p w:rsidR="00760283" w:rsidRDefault="00760283">
      <w:pPr>
        <w:jc w:val="both"/>
      </w:pPr>
    </w:p>
    <w:p w:rsidR="00760283" w:rsidRDefault="009736EE">
      <w:pPr>
        <w:jc w:val="both"/>
        <w:rPr>
          <w:highlight w:val="yellow"/>
        </w:rPr>
      </w:pPr>
      <w:r>
        <w:t>Για περισσότερες πληροφορί</w:t>
      </w:r>
      <w:r>
        <w:t xml:space="preserve">ες σχετικά με το έργο μπορείτε να  επικοινωνήσετε με το ADHD Hellas μέσω μηνύματος ηλεκτρονικού ταχυδρομείου στο </w:t>
      </w:r>
      <w:hyperlink r:id="rId8">
        <w:r>
          <w:rPr>
            <w:color w:val="00958A"/>
            <w:u w:val="single"/>
          </w:rPr>
          <w:t>mobilities@adhdhellas.org</w:t>
        </w:r>
      </w:hyperlink>
      <w:r>
        <w:t xml:space="preserve">. Επίσης, μπορείτε να παρακολουθείτε τις δράσεις του προγράμματος </w:t>
      </w:r>
      <w:r>
        <w:t xml:space="preserve">μέσω των social media: </w:t>
      </w:r>
      <w:hyperlink r:id="rId9">
        <w:r>
          <w:rPr>
            <w:color w:val="00958A"/>
            <w:u w:val="single"/>
          </w:rPr>
          <w:t>ADHD-UP: Φοιτητές/τριες με ΔΕΠΥ❗</w:t>
        </w:r>
      </w:hyperlink>
      <w:r>
        <w:t xml:space="preserve">(Facebook) &amp; </w:t>
      </w:r>
      <w:hyperlink r:id="rId10">
        <w:r>
          <w:rPr>
            <w:color w:val="00958A"/>
            <w:u w:val="single"/>
          </w:rPr>
          <w:t>@adhd_up</w:t>
        </w:r>
      </w:hyperlink>
      <w:r>
        <w:t xml:space="preserve"> (Instagram).</w:t>
      </w:r>
    </w:p>
    <w:p w:rsidR="00760283" w:rsidRDefault="00760283">
      <w:pPr>
        <w:jc w:val="both"/>
        <w:rPr>
          <w:b/>
          <w:highlight w:val="yellow"/>
        </w:rPr>
      </w:pPr>
    </w:p>
    <w:p w:rsidR="00760283" w:rsidRDefault="009736EE">
      <w:pPr>
        <w:jc w:val="both"/>
        <w:rPr>
          <w:i/>
        </w:rPr>
      </w:pPr>
      <w:r>
        <w:t xml:space="preserve">Το ADHD Hellas είναι ένας οργανισμός με </w:t>
      </w:r>
      <w:r>
        <w:rPr>
          <w:b/>
        </w:rPr>
        <w:t>μη κερδοσκοπ</w:t>
      </w:r>
      <w:r>
        <w:rPr>
          <w:b/>
        </w:rPr>
        <w:t>ικό χαρακτήρα</w:t>
      </w:r>
      <w:r>
        <w:t xml:space="preserve"> του οποίου οι δράσεις κυμαίνονται γύρω από την </w:t>
      </w:r>
      <w:r>
        <w:rPr>
          <w:b/>
        </w:rPr>
        <w:t>ενημέρωση, την υποστήριξη και την καθοδήγηση</w:t>
      </w:r>
      <w:r>
        <w:t xml:space="preserve"> γονέων, ενηλίκων με ΔΕΠΥ, εκπαιδευτικών και επαγγελματιών υγείας. </w:t>
      </w:r>
      <w:r>
        <w:rPr>
          <w:i/>
        </w:rPr>
        <w:t>Σημειώνεται ότι η ΔΕΠ-Υ είναι μια από τις συχνότερες νευροαναπτυξιακές διαταραχές τη</w:t>
      </w:r>
      <w:r>
        <w:rPr>
          <w:i/>
        </w:rPr>
        <w:t xml:space="preserve">ς παιδικής ηλικίας, η οποία σε μεγάλα ποσοστά συνεχίζει και στην ενήλικη ζωή. Ωστόσο, εξακολουθεί να υποδιαγιγνώσκεται στη χώρα μας. Περισσότερες πληροφορίες για το σωματείο και τη ΔΕΠΥ στο </w:t>
      </w:r>
      <w:hyperlink r:id="rId11">
        <w:r>
          <w:rPr>
            <w:i/>
            <w:color w:val="00958A"/>
            <w:u w:val="single"/>
          </w:rPr>
          <w:t>www.adhdhellas.org</w:t>
        </w:r>
      </w:hyperlink>
      <w:r>
        <w:rPr>
          <w:i/>
        </w:rPr>
        <w:t xml:space="preserve"> </w:t>
      </w:r>
    </w:p>
    <w:p w:rsidR="00760283" w:rsidRDefault="00760283">
      <w:pPr>
        <w:jc w:val="both"/>
        <w:rPr>
          <w:i/>
        </w:rPr>
      </w:pPr>
    </w:p>
    <w:p w:rsidR="00760283" w:rsidRDefault="009736EE">
      <w:pPr>
        <w:jc w:val="both"/>
        <w:rPr>
          <w:i/>
        </w:rPr>
      </w:pPr>
      <w:r>
        <w:rPr>
          <w:i/>
        </w:rPr>
        <w:t>Με τη χρηματοδότηση της Ευρωπαϊκής Ένωσης. Οι απόψεις και οι γνώμες που διατυπώνονται εκφράζουν αποκλειστικά τις απόψεις των συντακτών και δεν αντιπροσωπεύουν κατ'ανάγκη τις απόψεις της Ευρωπαϊκής Ένωσης ή του Ευρωπαϊκού Εκτελεστικού Οργανισμού Εκπαίδευσης</w:t>
      </w:r>
      <w:r>
        <w:rPr>
          <w:i/>
        </w:rPr>
        <w:t xml:space="preserve"> και Πολιτισμού (EACEA). Η Ευρωπαϊκή Ένωση και ο EACEA δεν μπορούν να θεωρηθούν υπεύθυνοι για τις εκφραζόμενες απόψεις. </w:t>
      </w:r>
    </w:p>
    <w:p w:rsidR="00760283" w:rsidRDefault="00760283">
      <w:pPr>
        <w:jc w:val="both"/>
      </w:pPr>
    </w:p>
    <w:sectPr w:rsidR="0076028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6EE" w:rsidRDefault="009736EE">
      <w:pPr>
        <w:spacing w:line="240" w:lineRule="auto"/>
      </w:pPr>
      <w:r>
        <w:separator/>
      </w:r>
    </w:p>
  </w:endnote>
  <w:endnote w:type="continuationSeparator" w:id="0">
    <w:p w:rsidR="009736EE" w:rsidRDefault="00973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83" w:rsidRDefault="009736EE">
    <w:pPr>
      <w:jc w:val="right"/>
    </w:pPr>
    <w:r>
      <w:rPr>
        <w:noProof/>
      </w:rPr>
      <w:drawing>
        <wp:inline distT="114300" distB="114300" distL="114300" distR="114300">
          <wp:extent cx="1346397" cy="65982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397" cy="6598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114300" distB="114300" distL="114300" distR="114300">
          <wp:extent cx="1871663" cy="870972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28859"/>
                  <a:stretch>
                    <a:fillRect/>
                  </a:stretch>
                </pic:blipFill>
                <pic:spPr>
                  <a:xfrm>
                    <a:off x="0" y="0"/>
                    <a:ext cx="1871663" cy="8709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114300" distB="114300" distL="114300" distR="114300">
          <wp:extent cx="844173" cy="798787"/>
          <wp:effectExtent l="0" t="0" r="0" b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173" cy="7987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6EE" w:rsidRDefault="009736EE">
      <w:pPr>
        <w:spacing w:line="240" w:lineRule="auto"/>
      </w:pPr>
      <w:r>
        <w:separator/>
      </w:r>
    </w:p>
  </w:footnote>
  <w:footnote w:type="continuationSeparator" w:id="0">
    <w:p w:rsidR="009736EE" w:rsidRDefault="009736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83" w:rsidRDefault="009736EE">
    <w:pPr>
      <w:jc w:val="center"/>
    </w:pPr>
    <w:r>
      <w:rPr>
        <w:noProof/>
      </w:rPr>
      <w:drawing>
        <wp:inline distT="114300" distB="114300" distL="114300" distR="114300">
          <wp:extent cx="1333500" cy="1061704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061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60283" w:rsidRDefault="0076028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C5311"/>
    <w:multiLevelType w:val="multilevel"/>
    <w:tmpl w:val="119E2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83"/>
    <w:rsid w:val="00760283"/>
    <w:rsid w:val="009736EE"/>
    <w:rsid w:val="00A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3D48B-B7DB-4A05-AAC6-5604A367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ties@adhdhellas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d8jGztoMFjzMUeux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hdhella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adhd_u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adhdup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Αικατερίνη Λεμοντζέλη</dc:creator>
  <cp:lastModifiedBy>Αικατερίνη Λεμοντζέλη</cp:lastModifiedBy>
  <cp:revision>2</cp:revision>
  <dcterms:created xsi:type="dcterms:W3CDTF">2024-07-26T07:47:00Z</dcterms:created>
  <dcterms:modified xsi:type="dcterms:W3CDTF">2024-07-26T07:47:00Z</dcterms:modified>
</cp:coreProperties>
</file>